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F70C"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color w:val="000000"/>
          <w:sz w:val="28"/>
          <w:szCs w:val="28"/>
        </w:rPr>
        <w:t xml:space="preserve">Wir Grüne denken </w:t>
      </w:r>
      <w:r w:rsidRPr="00037FCF">
        <w:rPr>
          <w:rFonts w:ascii="Arial" w:hAnsi="Arial" w:cs="Arial"/>
          <w:b/>
          <w:bCs/>
          <w:color w:val="000000"/>
          <w:sz w:val="28"/>
          <w:szCs w:val="28"/>
        </w:rPr>
        <w:t>nachhaltig</w:t>
      </w:r>
      <w:r w:rsidRPr="00037FCF">
        <w:rPr>
          <w:rFonts w:ascii="Arial" w:hAnsi="Arial" w:cs="Arial"/>
          <w:color w:val="000000"/>
          <w:sz w:val="28"/>
          <w:szCs w:val="28"/>
        </w:rPr>
        <w:t>. Das, was da ist, erhalten und fit für die Zukunft machen. Dort, wo Infrastruktur fehlt, investieren für die, die nach uns kommen.</w:t>
      </w:r>
    </w:p>
    <w:p w14:paraId="455C7607"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color w:val="000000"/>
          <w:sz w:val="28"/>
          <w:szCs w:val="28"/>
        </w:rPr>
        <w:t xml:space="preserve">Das betrifft auch staatliche Kulturbauten. Denn wenn eins gerade in der Pandemie an allen Ecken und Enden fehlt, ist es Raum für Kultur. Damit meine ich aber nicht nur pandemie-gerechte staatliche Flächen für Kultur, wie wir sie </w:t>
      </w:r>
      <w:r w:rsidRPr="00037FCF">
        <w:rPr>
          <w:rFonts w:ascii="Arial" w:hAnsi="Arial" w:cs="Arial"/>
          <w:b/>
          <w:bCs/>
          <w:color w:val="000000"/>
          <w:sz w:val="28"/>
          <w:szCs w:val="28"/>
        </w:rPr>
        <w:t>bereits im Sommer 2020 gefordert haben</w:t>
      </w:r>
      <w:r w:rsidRPr="00037FCF">
        <w:rPr>
          <w:rFonts w:ascii="Arial" w:hAnsi="Arial" w:cs="Arial"/>
          <w:color w:val="000000"/>
          <w:sz w:val="28"/>
          <w:szCs w:val="28"/>
        </w:rPr>
        <w:t>. </w:t>
      </w:r>
    </w:p>
    <w:p w14:paraId="0728CF53"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color w:val="000000"/>
          <w:sz w:val="28"/>
          <w:szCs w:val="28"/>
        </w:rPr>
        <w:t>Nachhaltigkeit bedeutet auch, Werte erhalten, statt sie vergammeln zu lassen: Von 2017 bis 2019 schrumpften aber die Ausgaben für Große Baumaßnahmen im Bereich Kunst und Kultur um knapp 40 Prozent. </w:t>
      </w:r>
    </w:p>
    <w:p w14:paraId="43A66264"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color w:val="000000"/>
          <w:sz w:val="28"/>
          <w:szCs w:val="28"/>
        </w:rPr>
        <w:t xml:space="preserve">Ich sage das bewusst für die Vergangenheit: denn </w:t>
      </w:r>
      <w:r w:rsidRPr="00037FCF">
        <w:rPr>
          <w:rFonts w:ascii="Arial" w:hAnsi="Arial" w:cs="Arial"/>
          <w:b/>
          <w:bCs/>
          <w:color w:val="000000"/>
          <w:sz w:val="28"/>
          <w:szCs w:val="28"/>
        </w:rPr>
        <w:t>mit Corona hat das ganz und gar nichts zu tun</w:t>
      </w:r>
      <w:r w:rsidRPr="00037FCF">
        <w:rPr>
          <w:rFonts w:ascii="Arial" w:hAnsi="Arial" w:cs="Arial"/>
          <w:color w:val="000000"/>
          <w:sz w:val="28"/>
          <w:szCs w:val="28"/>
        </w:rPr>
        <w:t xml:space="preserve">. Die Bugwelle der geschätzten Baukosten, die diese Staatsregierung bereits </w:t>
      </w:r>
      <w:r w:rsidRPr="00037FCF">
        <w:rPr>
          <w:rFonts w:ascii="Arial" w:hAnsi="Arial" w:cs="Arial"/>
          <w:b/>
          <w:bCs/>
          <w:color w:val="000000"/>
          <w:sz w:val="28"/>
          <w:szCs w:val="28"/>
        </w:rPr>
        <w:t>vor der Pandemie</w:t>
      </w:r>
      <w:r w:rsidRPr="00037FCF">
        <w:rPr>
          <w:rFonts w:ascii="Arial" w:hAnsi="Arial" w:cs="Arial"/>
          <w:color w:val="000000"/>
          <w:sz w:val="28"/>
          <w:szCs w:val="28"/>
        </w:rPr>
        <w:t xml:space="preserve"> vor sich her schob, beläuft sich laut unserer Anfrage auf sagenhafte </w:t>
      </w:r>
      <w:r w:rsidRPr="00037FCF">
        <w:rPr>
          <w:rFonts w:ascii="Arial" w:hAnsi="Arial" w:cs="Arial"/>
          <w:b/>
          <w:bCs/>
          <w:color w:val="000000"/>
          <w:sz w:val="28"/>
          <w:szCs w:val="28"/>
        </w:rPr>
        <w:t>1,28 Milliarden Euro</w:t>
      </w:r>
      <w:r w:rsidRPr="00037FCF">
        <w:rPr>
          <w:rFonts w:ascii="Arial" w:hAnsi="Arial" w:cs="Arial"/>
          <w:color w:val="000000"/>
          <w:sz w:val="28"/>
          <w:szCs w:val="28"/>
        </w:rPr>
        <w:t>. Wer je ein Haus renoviert hat weiß, dass die Substanz nicht besser wird, wenn man das Loch im Dach mit einem Eimer drunter flickt.</w:t>
      </w:r>
    </w:p>
    <w:p w14:paraId="61197BDB"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color w:val="000000"/>
          <w:sz w:val="28"/>
          <w:szCs w:val="28"/>
        </w:rPr>
        <w:t>Wenn sich Markus Söder also als großer Macher feiert, dann tut er das auf Kosten verrottender Fundamente, auf denen unser Bayern gebaut ist.</w:t>
      </w:r>
    </w:p>
    <w:p w14:paraId="29B15F1F"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color w:val="000000"/>
          <w:sz w:val="28"/>
          <w:szCs w:val="28"/>
        </w:rPr>
        <w:t xml:space="preserve">Dank Corona merkt die Öffentlichkeit eh gar nicht genau, was los ist. Selbst dort, wo gebaut werden sollte, passiert nichts: die Neue Pinakothek seit knapp zwei Jahren zu - “Bau”, Kunstverbände schon vor über zehn Jahren aus dem Haus der Kunst geflogen - “Bau”, die Galerie der Künstler Rausschmiss aus staatlichen Räumen - “Bau”, das vor Jahren beschlossene Konzerthaus München immer noch eine Kiesgrube </w:t>
      </w:r>
      <w:r w:rsidRPr="00037FCF">
        <w:rPr>
          <w:rFonts w:ascii="Arial" w:hAnsi="Arial" w:cs="Arial"/>
          <w:color w:val="000000"/>
          <w:sz w:val="28"/>
          <w:szCs w:val="28"/>
        </w:rPr>
        <w:lastRenderedPageBreak/>
        <w:t xml:space="preserve">- was sag ich: ein Kies- Parkplatz -  “Bau”?! - Nein! Es wurde in all den Jahren </w:t>
      </w:r>
      <w:r w:rsidRPr="00037FCF">
        <w:rPr>
          <w:rFonts w:ascii="Arial" w:hAnsi="Arial" w:cs="Arial"/>
          <w:b/>
          <w:bCs/>
          <w:color w:val="000000"/>
          <w:sz w:val="28"/>
          <w:szCs w:val="28"/>
        </w:rPr>
        <w:t>nicht mal ein Kilo Steine</w:t>
      </w:r>
      <w:r w:rsidRPr="00037FCF">
        <w:rPr>
          <w:rFonts w:ascii="Arial" w:hAnsi="Arial" w:cs="Arial"/>
          <w:color w:val="000000"/>
          <w:sz w:val="28"/>
          <w:szCs w:val="28"/>
        </w:rPr>
        <w:t xml:space="preserve"> bewegt!  </w:t>
      </w:r>
    </w:p>
    <w:p w14:paraId="149AE495"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color w:val="000000"/>
          <w:sz w:val="28"/>
          <w:szCs w:val="28"/>
        </w:rPr>
        <w:t xml:space="preserve">Das wäre gut, wenn der Stillstand </w:t>
      </w:r>
      <w:r w:rsidRPr="00037FCF">
        <w:rPr>
          <w:rFonts w:ascii="Arial" w:hAnsi="Arial" w:cs="Arial"/>
          <w:b/>
          <w:bCs/>
          <w:color w:val="000000"/>
          <w:sz w:val="28"/>
          <w:szCs w:val="28"/>
        </w:rPr>
        <w:t xml:space="preserve">kostenneutral </w:t>
      </w:r>
      <w:r w:rsidRPr="00037FCF">
        <w:rPr>
          <w:rFonts w:ascii="Arial" w:hAnsi="Arial" w:cs="Arial"/>
          <w:color w:val="000000"/>
          <w:sz w:val="28"/>
          <w:szCs w:val="28"/>
        </w:rPr>
        <w:t>wäre. Seit Beschlussfassung zum Konzerthaus sind aber bereits über acht Millionen Euro im Kies versickert. Und täglich fließt mehr Geld ins Nichts: 672.000 Euro, unter anderem für die laufende Erbpacht. 300.000 Euro für PR zur Kaschierung des Desasters. Die Vorsitzenden von Haushalts- und Kunstausschuss des Bayerischen Landtags reden gar von Verschiebung des Baus  - bei laufenden Kosten. </w:t>
      </w:r>
    </w:p>
    <w:p w14:paraId="153FE413"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color w:val="000000"/>
          <w:sz w:val="28"/>
          <w:szCs w:val="28"/>
        </w:rPr>
        <w:t xml:space="preserve">Im gesamten </w:t>
      </w:r>
      <w:r w:rsidRPr="00037FCF">
        <w:rPr>
          <w:rFonts w:ascii="Arial" w:hAnsi="Arial" w:cs="Arial"/>
          <w:b/>
          <w:bCs/>
          <w:color w:val="000000"/>
          <w:sz w:val="28"/>
          <w:szCs w:val="28"/>
        </w:rPr>
        <w:t>Haushalt</w:t>
      </w:r>
      <w:r w:rsidRPr="00037FCF">
        <w:rPr>
          <w:rFonts w:ascii="Arial" w:hAnsi="Arial" w:cs="Arial"/>
          <w:color w:val="000000"/>
          <w:sz w:val="28"/>
          <w:szCs w:val="28"/>
        </w:rPr>
        <w:t xml:space="preserve"> fehlendes Anpacken: Überfällige Projekte werden nicht angegangen, neue aufgeschoben, geflickt wird nur, was zusammenfällt. Beispiele:</w:t>
      </w:r>
    </w:p>
    <w:p w14:paraId="4F1D6C5E"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b/>
          <w:bCs/>
          <w:color w:val="000000"/>
          <w:sz w:val="28"/>
          <w:szCs w:val="28"/>
        </w:rPr>
        <w:t>Haus der Kunst</w:t>
      </w:r>
      <w:r w:rsidRPr="00037FCF">
        <w:rPr>
          <w:rFonts w:ascii="Arial" w:hAnsi="Arial" w:cs="Arial"/>
          <w:color w:val="000000"/>
          <w:sz w:val="28"/>
          <w:szCs w:val="28"/>
        </w:rPr>
        <w:t xml:space="preserve"> Sanierungsmaßnahmen: eingestellt 1,4 Millionen Euro - bei Schätzkosten von 146,5 Millionen Euro.</w:t>
      </w:r>
    </w:p>
    <w:p w14:paraId="36D32638"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b/>
          <w:bCs/>
          <w:color w:val="000000"/>
          <w:sz w:val="28"/>
          <w:szCs w:val="28"/>
        </w:rPr>
        <w:t>Nationaltheater / Staatsoper</w:t>
      </w:r>
      <w:r w:rsidRPr="00037FCF">
        <w:rPr>
          <w:rFonts w:ascii="Arial" w:hAnsi="Arial" w:cs="Arial"/>
          <w:color w:val="000000"/>
          <w:sz w:val="28"/>
          <w:szCs w:val="28"/>
        </w:rPr>
        <w:t>. Der Intendant schätzt nur die Kosten für die Auswechslung der klimaschädlichen Uralt-Technik auf 160 Millionen Euro. Ansatz im Haushalt Sanierung Starkstromanlagen: 300.000 € - 2020 waren es noch 3 Millionen. Ich kann Sie nur nochmal daran erinnern: es wird nicht billiger werden, wenn die Substanz immer mehr leidet! Aber vielleicht warten Sie ja auch einfach darauf, dass diese Verantwortung dann jemand anders tragen darf?</w:t>
      </w:r>
    </w:p>
    <w:p w14:paraId="5D6E048A"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color w:val="000000"/>
          <w:sz w:val="28"/>
          <w:szCs w:val="28"/>
        </w:rPr>
        <w:t>Wenn Sie schon, liebe Kolleg*innen der Staatsregierung, nicht in der Lage sind, die Bauten und Denkmäler des Freistaats in Schuss zu halten, wie können wir Eigentumserhalt dann von Privatleuten und Kommunen erwarten? Die stemmen das nicht alleine. Staatsminister Sibler hat selbst zugegeben, dass hier die Fördermittel nicht ausreichen. Ihr Hilfe-Plan: </w:t>
      </w:r>
    </w:p>
    <w:p w14:paraId="60B105F0"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b/>
          <w:bCs/>
          <w:color w:val="000000"/>
          <w:sz w:val="28"/>
          <w:szCs w:val="28"/>
        </w:rPr>
        <w:lastRenderedPageBreak/>
        <w:t>Erstens</w:t>
      </w:r>
      <w:r w:rsidRPr="00037FCF">
        <w:rPr>
          <w:rFonts w:ascii="Arial" w:hAnsi="Arial" w:cs="Arial"/>
          <w:color w:val="000000"/>
          <w:sz w:val="28"/>
          <w:szCs w:val="28"/>
        </w:rPr>
        <w:t>, Sie lehnen die Forderung des Städtetags nach Erhöhung des Entschädigungsfonds um 5 Millionen ab.</w:t>
      </w:r>
    </w:p>
    <w:p w14:paraId="023D9FEF"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b/>
          <w:bCs/>
          <w:color w:val="000000"/>
          <w:sz w:val="28"/>
          <w:szCs w:val="28"/>
        </w:rPr>
        <w:t>Zweitens</w:t>
      </w:r>
      <w:r w:rsidRPr="00037FCF">
        <w:rPr>
          <w:rFonts w:ascii="Arial" w:hAnsi="Arial" w:cs="Arial"/>
          <w:color w:val="000000"/>
          <w:sz w:val="28"/>
          <w:szCs w:val="28"/>
        </w:rPr>
        <w:t xml:space="preserve">, Sie lehnen unseren Vorschlag, die „Kleine Denkmalpflege“ um 8 Millionen aufzustocken, ab. Immerhin gibt man gnädig 1 Million – aber halt, </w:t>
      </w:r>
      <w:proofErr w:type="spellStart"/>
      <w:r w:rsidRPr="00037FCF">
        <w:rPr>
          <w:rFonts w:ascii="Arial" w:hAnsi="Arial" w:cs="Arial"/>
          <w:color w:val="000000"/>
          <w:sz w:val="28"/>
          <w:szCs w:val="28"/>
        </w:rPr>
        <w:t>stop</w:t>
      </w:r>
      <w:proofErr w:type="spellEnd"/>
      <w:r w:rsidRPr="00037FCF">
        <w:rPr>
          <w:rFonts w:ascii="Arial" w:hAnsi="Arial" w:cs="Arial"/>
          <w:color w:val="000000"/>
          <w:sz w:val="28"/>
          <w:szCs w:val="28"/>
        </w:rPr>
        <w:t>! Die hatten Sie ja im letzten Haushalt weggekürzt!</w:t>
      </w:r>
    </w:p>
    <w:p w14:paraId="112D3BD7"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b/>
          <w:bCs/>
          <w:color w:val="000000"/>
          <w:sz w:val="28"/>
          <w:szCs w:val="28"/>
        </w:rPr>
        <w:t>Drittens</w:t>
      </w:r>
      <w:r w:rsidRPr="00037FCF">
        <w:rPr>
          <w:rFonts w:ascii="Arial" w:hAnsi="Arial" w:cs="Arial"/>
          <w:color w:val="000000"/>
          <w:sz w:val="28"/>
          <w:szCs w:val="28"/>
        </w:rPr>
        <w:t>, Sie verweigern die Unterstützung der Kommunen beim Ankauf gefährdeter Objekte mit dem Argument, das brauchen die doch gar nicht. Das ist ein Schlag ins Gesicht all derer, die zusehen müssen, wie ihre Denkmäler verfallen, wie die maroden Leerstände ihre Ortszentren verschandeln! </w:t>
      </w:r>
    </w:p>
    <w:p w14:paraId="0F5D5A70" w14:textId="77777777" w:rsidR="00037FCF" w:rsidRPr="00037FCF" w:rsidRDefault="00037FCF" w:rsidP="00037FCF">
      <w:pPr>
        <w:pStyle w:val="StandardWeb"/>
        <w:spacing w:before="240" w:beforeAutospacing="0" w:after="240" w:afterAutospacing="0" w:line="360" w:lineRule="auto"/>
        <w:rPr>
          <w:sz w:val="28"/>
          <w:szCs w:val="28"/>
        </w:rPr>
      </w:pPr>
      <w:r w:rsidRPr="00037FCF">
        <w:rPr>
          <w:rFonts w:ascii="Arial" w:hAnsi="Arial" w:cs="Arial"/>
          <w:b/>
          <w:bCs/>
          <w:color w:val="000000"/>
          <w:sz w:val="28"/>
          <w:szCs w:val="28"/>
        </w:rPr>
        <w:t>Fazit</w:t>
      </w:r>
      <w:r w:rsidRPr="00037FCF">
        <w:rPr>
          <w:rFonts w:ascii="Arial" w:hAnsi="Arial" w:cs="Arial"/>
          <w:color w:val="000000"/>
          <w:sz w:val="28"/>
          <w:szCs w:val="28"/>
        </w:rPr>
        <w:t>:</w:t>
      </w:r>
      <w:r w:rsidRPr="00037FCF">
        <w:rPr>
          <w:rFonts w:ascii="Arial" w:hAnsi="Arial" w:cs="Arial"/>
          <w:color w:val="999999"/>
          <w:sz w:val="28"/>
          <w:szCs w:val="28"/>
        </w:rPr>
        <w:t xml:space="preserve"> Kreativität und Schaffenskraft, Innovationsfreude und Gestaltungswille, das hat Sie bei der Aufstellung dieses Haushalts nicht geleitet.</w:t>
      </w:r>
      <w:r w:rsidRPr="00037FCF">
        <w:rPr>
          <w:rFonts w:ascii="Arial" w:hAnsi="Arial" w:cs="Arial"/>
          <w:color w:val="D9D9D9"/>
          <w:sz w:val="28"/>
          <w:szCs w:val="28"/>
        </w:rPr>
        <w:t xml:space="preserve"> Ich sagen Ihnen Herr Staatsminister: </w:t>
      </w:r>
      <w:r w:rsidRPr="00037FCF">
        <w:rPr>
          <w:rFonts w:ascii="Arial" w:hAnsi="Arial" w:cs="Arial"/>
          <w:color w:val="999999"/>
          <w:sz w:val="28"/>
          <w:szCs w:val="28"/>
        </w:rPr>
        <w:t xml:space="preserve">das wäre gerade jetzt so nötig gewesen für die Kultur in Bayern, für die Menschen, die Kultur machen und jene, die sich danach sehnen, Kultur wieder erleben zu können! Stattdessen </w:t>
      </w:r>
      <w:r w:rsidRPr="00037FCF">
        <w:rPr>
          <w:rFonts w:ascii="Arial" w:hAnsi="Arial" w:cs="Arial"/>
          <w:color w:val="000000"/>
          <w:sz w:val="28"/>
          <w:szCs w:val="28"/>
        </w:rPr>
        <w:t>aufschieben, abwarten und unters tropfende Dach ein Eimerchen stellen. Getreu dem Motto: Nach uns die Sintflut.</w:t>
      </w:r>
      <w:r w:rsidRPr="00037FCF">
        <w:rPr>
          <w:rFonts w:ascii="Arial" w:hAnsi="Arial" w:cs="Arial"/>
          <w:color w:val="0B5394"/>
          <w:sz w:val="28"/>
          <w:szCs w:val="28"/>
        </w:rPr>
        <w:t xml:space="preserve"> </w:t>
      </w:r>
      <w:r w:rsidRPr="00037FCF">
        <w:rPr>
          <w:rFonts w:ascii="Arial" w:hAnsi="Arial" w:cs="Arial"/>
          <w:color w:val="000000"/>
          <w:sz w:val="28"/>
          <w:szCs w:val="28"/>
        </w:rPr>
        <w:t>Ein Armutszeugnis.</w:t>
      </w:r>
    </w:p>
    <w:p w14:paraId="01050FEF" w14:textId="77777777" w:rsidR="005A421A" w:rsidRPr="00037FCF" w:rsidRDefault="005A421A" w:rsidP="00037FCF">
      <w:pPr>
        <w:spacing w:line="360" w:lineRule="auto"/>
        <w:rPr>
          <w:sz w:val="28"/>
          <w:szCs w:val="28"/>
        </w:rPr>
      </w:pPr>
    </w:p>
    <w:sectPr w:rsidR="005A421A" w:rsidRPr="00037FC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95476" w14:textId="77777777" w:rsidR="007E1D5E" w:rsidRDefault="007E1D5E" w:rsidP="005A421A">
      <w:pPr>
        <w:spacing w:after="0" w:line="240" w:lineRule="auto"/>
      </w:pPr>
      <w:r>
        <w:separator/>
      </w:r>
    </w:p>
  </w:endnote>
  <w:endnote w:type="continuationSeparator" w:id="0">
    <w:p w14:paraId="3B9CC9DD" w14:textId="77777777" w:rsidR="007E1D5E" w:rsidRDefault="007E1D5E" w:rsidP="005A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E8680" w14:textId="77777777" w:rsidR="007E1D5E" w:rsidRDefault="007E1D5E" w:rsidP="005A421A">
      <w:pPr>
        <w:spacing w:after="0" w:line="240" w:lineRule="auto"/>
      </w:pPr>
      <w:r>
        <w:separator/>
      </w:r>
    </w:p>
  </w:footnote>
  <w:footnote w:type="continuationSeparator" w:id="0">
    <w:p w14:paraId="73D058A1" w14:textId="77777777" w:rsidR="007E1D5E" w:rsidRDefault="007E1D5E" w:rsidP="005A4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B926" w14:textId="566D582D" w:rsidR="005A421A" w:rsidRDefault="005A421A">
    <w:pPr>
      <w:pStyle w:val="Kopfzeile"/>
    </w:pPr>
    <w:r>
      <w:t>EP15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1A"/>
    <w:rsid w:val="00037FCF"/>
    <w:rsid w:val="005A421A"/>
    <w:rsid w:val="007E1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1070"/>
  <w15:chartTrackingRefBased/>
  <w15:docId w15:val="{F2282751-DB0D-4B57-88A0-87CBCA2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42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A42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21A"/>
  </w:style>
  <w:style w:type="paragraph" w:styleId="Fuzeile">
    <w:name w:val="footer"/>
    <w:basedOn w:val="Standard"/>
    <w:link w:val="FuzeileZchn"/>
    <w:uiPriority w:val="99"/>
    <w:unhideWhenUsed/>
    <w:rsid w:val="005A42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5204">
      <w:bodyDiv w:val="1"/>
      <w:marLeft w:val="0"/>
      <w:marRight w:val="0"/>
      <w:marTop w:val="0"/>
      <w:marBottom w:val="0"/>
      <w:divBdr>
        <w:top w:val="none" w:sz="0" w:space="0" w:color="auto"/>
        <w:left w:val="none" w:sz="0" w:space="0" w:color="auto"/>
        <w:bottom w:val="none" w:sz="0" w:space="0" w:color="auto"/>
        <w:right w:val="none" w:sz="0" w:space="0" w:color="auto"/>
      </w:divBdr>
    </w:div>
    <w:div w:id="7180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3720</Characters>
  <Application>Microsoft Office Word</Application>
  <DocSecurity>0</DocSecurity>
  <Lines>31</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Kurz</dc:creator>
  <cp:keywords/>
  <dc:description/>
  <cp:lastModifiedBy>Sanne Kurz</cp:lastModifiedBy>
  <cp:revision>2</cp:revision>
  <dcterms:created xsi:type="dcterms:W3CDTF">2021-03-25T11:48:00Z</dcterms:created>
  <dcterms:modified xsi:type="dcterms:W3CDTF">2021-03-25T12:16:00Z</dcterms:modified>
</cp:coreProperties>
</file>